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536" w14:textId="77777777" w:rsidR="00F53F04" w:rsidRDefault="00F53F04">
      <w:pPr>
        <w:pStyle w:val="Standard"/>
        <w:ind w:right="-1800" w:firstLine="720"/>
        <w:jc w:val="center"/>
      </w:pPr>
    </w:p>
    <w:p w14:paraId="112FDA11" w14:textId="77777777" w:rsidR="00F53F04" w:rsidRDefault="00E549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CD82A8" w14:textId="77777777" w:rsidR="00F53F04" w:rsidRDefault="00F53F04">
      <w:pPr>
        <w:pStyle w:val="Standard"/>
        <w:jc w:val="center"/>
        <w:rPr>
          <w:rFonts w:ascii="Arial" w:hAnsi="Arial" w:cs="Arial"/>
        </w:rPr>
      </w:pPr>
    </w:p>
    <w:p w14:paraId="2E1A67FC" w14:textId="77777777" w:rsidR="00F53F04" w:rsidRDefault="00E5492A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4613F940" w14:textId="77777777" w:rsidR="00F53F04" w:rsidRDefault="00F53F04">
      <w:pPr>
        <w:pStyle w:val="Standard"/>
        <w:jc w:val="center"/>
      </w:pPr>
    </w:p>
    <w:p w14:paraId="074DE9C4" w14:textId="77777777" w:rsidR="00F53F04" w:rsidRDefault="00E5492A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530DABB1" w14:textId="77777777" w:rsidR="00F53F04" w:rsidRDefault="00E5492A">
      <w:pPr>
        <w:pStyle w:val="Standard"/>
        <w:jc w:val="center"/>
      </w:pPr>
      <w:r>
        <w:rPr>
          <w:rFonts w:ascii="Arial" w:hAnsi="Arial" w:cs="Arial"/>
        </w:rPr>
        <w:t>May 6, 2021 at 7:00 p.m.</w:t>
      </w:r>
    </w:p>
    <w:p w14:paraId="4E807493" w14:textId="77777777" w:rsidR="00F53F04" w:rsidRDefault="00F53F04">
      <w:pPr>
        <w:pStyle w:val="Standard"/>
        <w:jc w:val="center"/>
        <w:rPr>
          <w:rFonts w:ascii="Arial" w:hAnsi="Arial" w:cs="Arial"/>
        </w:rPr>
      </w:pPr>
    </w:p>
    <w:p w14:paraId="31050BFC" w14:textId="77777777" w:rsidR="00F53F04" w:rsidRDefault="00E5492A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29A9A18F" w14:textId="77777777" w:rsidR="00F53F04" w:rsidRDefault="00E5492A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>The meeting will be held online via Webex. The meeting will be recorded.</w:t>
      </w:r>
    </w:p>
    <w:p w14:paraId="6BA7AAB6" w14:textId="77777777" w:rsidR="00F53F04" w:rsidRDefault="00F53F04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1A4CF810" w14:textId="77777777" w:rsidR="00F53F04" w:rsidRDefault="00866CD4">
      <w:pPr>
        <w:pStyle w:val="Standard"/>
        <w:suppressAutoHyphens w:val="0"/>
        <w:jc w:val="center"/>
        <w:textAlignment w:val="auto"/>
      </w:pPr>
      <w:hyperlink r:id="rId4">
        <w:r w:rsidR="00E5492A">
          <w:rPr>
            <w:rStyle w:val="InternetLink"/>
            <w:rFonts w:ascii="Helvetica Neue" w:hAnsi="Helvetica Neue"/>
            <w:sz w:val="21"/>
            <w:szCs w:val="21"/>
            <w:highlight w:val="white"/>
          </w:rPr>
          <w:t>https://townofstonington.webex.com/townofstonington/j.php?MTID=m5a52fa0f265f91cdae3c1dec2f9392a6</w:t>
        </w:r>
      </w:hyperlink>
    </w:p>
    <w:p w14:paraId="15D53FAD" w14:textId="77777777" w:rsidR="00F53F04" w:rsidRDefault="00866CD4">
      <w:pPr>
        <w:pStyle w:val="Standard"/>
        <w:shd w:val="clear" w:color="auto" w:fill="FFFFFF"/>
        <w:suppressAutoHyphens w:val="0"/>
        <w:jc w:val="center"/>
        <w:textAlignment w:val="auto"/>
      </w:pPr>
      <w:hyperlink r:id="rId5">
        <w:r w:rsidR="00E5492A">
          <w:rPr>
            <w:rFonts w:ascii="Helvetica Neue" w:hAnsi="Helvetica Neue"/>
            <w:color w:val="002060"/>
            <w:sz w:val="21"/>
            <w:szCs w:val="21"/>
          </w:rPr>
          <w:t>join by phone: +1-408-418-9388, Access code: 710 783 917</w:t>
        </w:r>
      </w:hyperlink>
    </w:p>
    <w:p w14:paraId="30F89CBA" w14:textId="77777777" w:rsidR="00F53F04" w:rsidRDefault="00F53F04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4CA14CFB" w14:textId="77777777" w:rsidR="00F53F04" w:rsidRDefault="00E5492A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hyperlink r:id="rId6">
        <w:r>
          <w:rPr>
            <w:rStyle w:val="InternetLink"/>
            <w:rFonts w:ascii="Arial" w:hAnsi="Arial" w:cs="Arial"/>
          </w:rPr>
          <w:t>mystichmc@gmail.com</w:t>
        </w:r>
      </w:hyperlink>
      <w:r>
        <w:rPr>
          <w:rFonts w:ascii="Arial" w:hAnsi="Arial" w:cs="Arial"/>
        </w:rPr>
        <w:t>.</w:t>
      </w:r>
    </w:p>
    <w:p w14:paraId="631328FA" w14:textId="77777777" w:rsidR="00F53F04" w:rsidRDefault="00E5492A">
      <w:pPr>
        <w:pStyle w:val="Standard"/>
      </w:pPr>
      <w:r>
        <w:rPr>
          <w:rFonts w:ascii="Arial" w:hAnsi="Arial" w:cs="Arial"/>
        </w:rPr>
        <w:tab/>
      </w:r>
    </w:p>
    <w:p w14:paraId="7117D8F5" w14:textId="77777777" w:rsidR="00F53F04" w:rsidRDefault="00F53F04">
      <w:pPr>
        <w:pStyle w:val="Standard"/>
        <w:rPr>
          <w:rFonts w:ascii="Arial" w:hAnsi="Arial" w:cs="Arial"/>
          <w:b/>
          <w:u w:val="single"/>
        </w:rPr>
      </w:pPr>
    </w:p>
    <w:p w14:paraId="3AEB1C8D" w14:textId="77777777" w:rsidR="00F53F04" w:rsidRDefault="00E5492A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68B31647" w14:textId="77777777" w:rsidR="00F53F04" w:rsidRDefault="00F53F04">
      <w:pPr>
        <w:pStyle w:val="Standard"/>
        <w:jc w:val="center"/>
        <w:rPr>
          <w:rFonts w:ascii="Arial" w:hAnsi="Arial" w:cs="Arial"/>
        </w:rPr>
      </w:pPr>
    </w:p>
    <w:p w14:paraId="396A7F74" w14:textId="77777777" w:rsidR="00F53F04" w:rsidRDefault="00E5492A">
      <w:pPr>
        <w:pStyle w:val="Standard"/>
      </w:pPr>
      <w:r>
        <w:rPr>
          <w:rFonts w:ascii="Arial" w:hAnsi="Arial" w:cs="Arial"/>
        </w:rPr>
        <w:t xml:space="preserve"> </w:t>
      </w:r>
    </w:p>
    <w:p w14:paraId="45A860EE" w14:textId="77777777" w:rsidR="00F53F04" w:rsidRDefault="00E5492A">
      <w:pPr>
        <w:pStyle w:val="Standard"/>
      </w:pPr>
      <w:r>
        <w:rPr>
          <w:rFonts w:ascii="Arial" w:hAnsi="Arial" w:cs="Arial"/>
        </w:rPr>
        <w:t>1. Call to Order</w:t>
      </w:r>
    </w:p>
    <w:p w14:paraId="679B517E" w14:textId="77777777" w:rsidR="00F53F04" w:rsidRDefault="00E5492A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4C92301B" w14:textId="77777777" w:rsidR="00F53F04" w:rsidRDefault="00F53F04">
      <w:pPr>
        <w:pStyle w:val="Standard"/>
        <w:rPr>
          <w:rFonts w:ascii="Arial" w:hAnsi="Arial" w:cs="Arial"/>
        </w:rPr>
      </w:pPr>
    </w:p>
    <w:p w14:paraId="1F4C53C7" w14:textId="77777777" w:rsidR="00F53F04" w:rsidRDefault="00E5492A">
      <w:pPr>
        <w:pStyle w:val="Standard"/>
      </w:pPr>
      <w:r>
        <w:rPr>
          <w:rFonts w:ascii="Arial" w:hAnsi="Arial" w:cs="Arial"/>
        </w:rPr>
        <w:t xml:space="preserve">  </w:t>
      </w:r>
    </w:p>
    <w:p w14:paraId="4E36B636" w14:textId="77777777" w:rsidR="00F53F04" w:rsidRDefault="00E5492A">
      <w:pPr>
        <w:pStyle w:val="Standard"/>
      </w:pPr>
      <w:r>
        <w:rPr>
          <w:rFonts w:ascii="Arial" w:hAnsi="Arial" w:cs="Arial"/>
        </w:rPr>
        <w:t>2. Minutes of Regular Meeting dated April 1, 2021</w:t>
      </w:r>
    </w:p>
    <w:p w14:paraId="23F902F2" w14:textId="77777777" w:rsidR="00F53F04" w:rsidRDefault="00E5492A">
      <w:pPr>
        <w:pStyle w:val="Standard"/>
      </w:pPr>
      <w:r>
        <w:rPr>
          <w:rFonts w:ascii="Arial" w:hAnsi="Arial" w:cs="Arial"/>
        </w:rPr>
        <w:tab/>
      </w:r>
    </w:p>
    <w:p w14:paraId="22F2C2C6" w14:textId="77777777" w:rsidR="00F53F04" w:rsidRDefault="00E5492A">
      <w:pPr>
        <w:pStyle w:val="Standard"/>
      </w:pPr>
      <w:r>
        <w:rPr>
          <w:rFonts w:ascii="Arial" w:hAnsi="Arial" w:cs="Arial"/>
        </w:rPr>
        <w:tab/>
      </w:r>
    </w:p>
    <w:p w14:paraId="5626FCFF" w14:textId="77777777" w:rsidR="00F53F04" w:rsidRDefault="00E5492A">
      <w:pPr>
        <w:pStyle w:val="Standard"/>
      </w:pPr>
      <w:r>
        <w:rPr>
          <w:rFonts w:ascii="Arial" w:hAnsi="Arial" w:cs="Arial"/>
        </w:rPr>
        <w:t>3. Harbor Master(s)</w:t>
      </w:r>
    </w:p>
    <w:p w14:paraId="30C49F06" w14:textId="77777777" w:rsidR="00F53F04" w:rsidRDefault="00F53F04">
      <w:pPr>
        <w:pStyle w:val="Standard"/>
        <w:rPr>
          <w:rFonts w:ascii="Arial" w:hAnsi="Arial" w:cs="Arial"/>
        </w:rPr>
      </w:pPr>
    </w:p>
    <w:p w14:paraId="02158199" w14:textId="77777777" w:rsidR="00F53F04" w:rsidRDefault="00E5492A">
      <w:pPr>
        <w:pStyle w:val="Standard"/>
      </w:pPr>
      <w:r>
        <w:rPr>
          <w:rFonts w:ascii="Arial" w:hAnsi="Arial" w:cs="Arial"/>
        </w:rPr>
        <w:tab/>
      </w:r>
    </w:p>
    <w:p w14:paraId="0E198AF3" w14:textId="77777777" w:rsidR="00F53F04" w:rsidRDefault="00E5492A">
      <w:pPr>
        <w:pStyle w:val="Standard"/>
      </w:pPr>
      <w:r>
        <w:rPr>
          <w:rFonts w:ascii="Arial" w:hAnsi="Arial" w:cs="Arial"/>
        </w:rPr>
        <w:t>4. Unfinished Business</w:t>
      </w:r>
    </w:p>
    <w:p w14:paraId="04F440E2" w14:textId="77777777" w:rsidR="00F53F04" w:rsidRDefault="00E5492A">
      <w:pPr>
        <w:pStyle w:val="Standard"/>
        <w:ind w:left="720"/>
      </w:pPr>
      <w:r>
        <w:rPr>
          <w:rFonts w:ascii="Arial" w:hAnsi="Arial" w:cs="Arial"/>
        </w:rPr>
        <w:t>a.    PZ2003ZC – Mystic Seaport Rework Plan presented January 28, 2020</w:t>
      </w:r>
    </w:p>
    <w:p w14:paraId="2969D5DA" w14:textId="77777777" w:rsidR="00F53F04" w:rsidRDefault="00E5492A">
      <w:pPr>
        <w:pStyle w:val="Standard"/>
        <w:ind w:left="720"/>
      </w:pPr>
      <w:r>
        <w:rPr>
          <w:rFonts w:ascii="Arial" w:hAnsi="Arial" w:cs="Arial"/>
        </w:rPr>
        <w:t>b.    Mystic Harbor Management Plan Review – Paul Naumann input on dock section</w:t>
      </w:r>
    </w:p>
    <w:p w14:paraId="5C3DC511" w14:textId="77777777" w:rsidR="00F53F04" w:rsidRDefault="00E5492A">
      <w:pPr>
        <w:pStyle w:val="Standard"/>
        <w:ind w:left="720"/>
      </w:pPr>
      <w:r>
        <w:rPr>
          <w:rFonts w:ascii="Arial" w:hAnsi="Arial" w:cs="Arial"/>
        </w:rPr>
        <w:t xml:space="preserve">c.    East Fairway – Additional Pile Installation    </w:t>
      </w:r>
    </w:p>
    <w:p w14:paraId="48BDF1D8" w14:textId="77777777" w:rsidR="00F53F04" w:rsidRDefault="00E549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39F3CF0D" w14:textId="77777777" w:rsidR="00F53F04" w:rsidRDefault="00E5492A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e.    CT Court Decision to Eliminate Dock Review Authority by CT Harbor Commissions</w:t>
      </w:r>
    </w:p>
    <w:p w14:paraId="595AE88F" w14:textId="77777777" w:rsidR="00F53F04" w:rsidRDefault="00E5492A">
      <w:pPr>
        <w:pStyle w:val="Standard"/>
      </w:pPr>
      <w:r>
        <w:rPr>
          <w:rFonts w:ascii="Arial" w:hAnsi="Arial" w:cs="Arial"/>
        </w:rPr>
        <w:tab/>
        <w:t>f.     Freedom of Information Act – April 22, 2021  (Ken Scott attended)</w:t>
      </w:r>
    </w:p>
    <w:p w14:paraId="0F9890B1" w14:textId="77777777" w:rsidR="00F53F04" w:rsidRDefault="00F53F04">
      <w:pPr>
        <w:pStyle w:val="Standard"/>
        <w:rPr>
          <w:rFonts w:ascii="Arial" w:hAnsi="Arial" w:cs="Arial"/>
        </w:rPr>
      </w:pPr>
    </w:p>
    <w:p w14:paraId="6AF38880" w14:textId="77777777" w:rsidR="00F53F04" w:rsidRDefault="00E5492A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1BC88B2A" w14:textId="77777777" w:rsidR="00F53F04" w:rsidRDefault="00E549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778F9D0D" w14:textId="77777777" w:rsidR="00F53F04" w:rsidRDefault="00E5492A">
      <w:pPr>
        <w:pStyle w:val="Standard"/>
      </w:pPr>
      <w:r>
        <w:rPr>
          <w:rFonts w:ascii="Arial" w:hAnsi="Arial" w:cs="Arial"/>
        </w:rPr>
        <w:tab/>
        <w:t xml:space="preserve">a.   New Monthly Meeting Location after July 1st </w:t>
      </w:r>
      <w:r>
        <w:rPr>
          <w:rFonts w:ascii="Arial" w:hAnsi="Arial" w:cs="Arial"/>
        </w:rPr>
        <w:tab/>
        <w:t xml:space="preserve">   </w:t>
      </w:r>
    </w:p>
    <w:p w14:paraId="5B88F0E9" w14:textId="77777777" w:rsidR="00F53F04" w:rsidRDefault="00E5492A">
      <w:pPr>
        <w:pStyle w:val="Standard"/>
      </w:pPr>
      <w:r>
        <w:rPr>
          <w:rFonts w:ascii="Arial" w:hAnsi="Arial" w:cs="Arial"/>
        </w:rPr>
        <w:tab/>
        <w:t xml:space="preserve">b.   PZ2108CAM 12 Niles Rd. Masons Is. New House Construction - Niles Holding Mystic   </w:t>
      </w:r>
    </w:p>
    <w:p w14:paraId="2F8EF7C8" w14:textId="77777777" w:rsidR="00F53F04" w:rsidRDefault="00E5492A">
      <w:pPr>
        <w:pStyle w:val="Standard"/>
      </w:pPr>
      <w:r>
        <w:rPr>
          <w:rFonts w:ascii="Arial" w:hAnsi="Arial" w:cs="Arial"/>
        </w:rPr>
        <w:tab/>
        <w:t>c.   SCAM—Money taken from a town account online (Town Letter 3/5/21)</w:t>
      </w:r>
    </w:p>
    <w:p w14:paraId="1AC48508" w14:textId="77777777" w:rsidR="00F53F04" w:rsidRDefault="00E5492A">
      <w:pPr>
        <w:pStyle w:val="Standard"/>
      </w:pPr>
      <w:r>
        <w:rPr>
          <w:rFonts w:ascii="Arial" w:hAnsi="Arial" w:cs="Arial"/>
        </w:rPr>
        <w:tab/>
        <w:t>d.   PZ2110SD Ruth Bowers Rev. Trust (C. Brown) - Subdivision &amp; Site Development Plan</w:t>
      </w:r>
    </w:p>
    <w:p w14:paraId="0030416D" w14:textId="77777777" w:rsidR="00F53F04" w:rsidRDefault="00F53F04">
      <w:pPr>
        <w:pStyle w:val="Standard"/>
        <w:rPr>
          <w:rFonts w:ascii="Arial" w:hAnsi="Arial" w:cs="Arial"/>
        </w:rPr>
      </w:pPr>
    </w:p>
    <w:p w14:paraId="564AAAF1" w14:textId="77777777" w:rsidR="00F53F04" w:rsidRDefault="00F53F04">
      <w:pPr>
        <w:pStyle w:val="Standard"/>
        <w:rPr>
          <w:rFonts w:ascii="Arial" w:hAnsi="Arial" w:cs="Arial"/>
        </w:rPr>
      </w:pPr>
    </w:p>
    <w:p w14:paraId="098CD02C" w14:textId="77777777" w:rsidR="00F53F04" w:rsidRDefault="00E549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7A1AEA11" w14:textId="77777777" w:rsidR="00F53F04" w:rsidRDefault="00E5492A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75929651" w14:textId="77777777" w:rsidR="00F53F04" w:rsidRDefault="00F53F04">
      <w:pPr>
        <w:pStyle w:val="Standard"/>
        <w:rPr>
          <w:rFonts w:ascii="Arial" w:hAnsi="Arial" w:cs="Arial"/>
        </w:rPr>
      </w:pPr>
    </w:p>
    <w:p w14:paraId="139DA348" w14:textId="77777777" w:rsidR="00F53F04" w:rsidRDefault="00E5492A">
      <w:pPr>
        <w:pStyle w:val="Standard"/>
      </w:pPr>
      <w:r>
        <w:rPr>
          <w:rFonts w:ascii="Arial" w:hAnsi="Arial" w:cs="Arial"/>
        </w:rPr>
        <w:t xml:space="preserve"> </w:t>
      </w:r>
    </w:p>
    <w:sectPr w:rsidR="00F53F04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04"/>
    <w:rsid w:val="00866CD4"/>
    <w:rsid w:val="00E5492A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4AC0"/>
  <w15:docId w15:val="{AFEBAEC8-F7B9-4F2D-8471-45278CA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B1D6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stichmc@gmail.com" TargetMode="Externa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hyperlink" Target="https://townofstonington.webex.com/townofstonington/j.php?MTID=m5a52fa0f265f91cdae3c1dec2f9392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dc:description/>
  <cp:lastModifiedBy>Cindy Ladwig</cp:lastModifiedBy>
  <cp:revision>2</cp:revision>
  <cp:lastPrinted>2021-05-03T14:18:00Z</cp:lastPrinted>
  <dcterms:created xsi:type="dcterms:W3CDTF">2021-05-03T19:09:00Z</dcterms:created>
  <dcterms:modified xsi:type="dcterms:W3CDTF">2021-05-03T19:09:00Z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